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EEB" w:rsidRDefault="000F3EEB" w:rsidP="00C607E3">
      <w:pPr>
        <w:jc w:val="center"/>
        <w:rPr>
          <w:rFonts w:ascii="宋体" w:eastAsia="宋体" w:hAnsi="宋体"/>
          <w:sz w:val="44"/>
          <w:szCs w:val="44"/>
        </w:rPr>
      </w:pPr>
    </w:p>
    <w:p w:rsidR="00F22B1D" w:rsidRDefault="00470D67" w:rsidP="00C607E3">
      <w:pPr>
        <w:jc w:val="center"/>
        <w:rPr>
          <w:rFonts w:ascii="宋体" w:eastAsia="宋体" w:hAnsi="宋体"/>
          <w:sz w:val="44"/>
          <w:szCs w:val="44"/>
        </w:rPr>
      </w:pPr>
      <w:r w:rsidRPr="00C607E3">
        <w:rPr>
          <w:rFonts w:ascii="宋体" w:eastAsia="宋体" w:hAnsi="宋体" w:hint="eastAsia"/>
          <w:sz w:val="44"/>
          <w:szCs w:val="44"/>
        </w:rPr>
        <w:t>永州新奥燃气有限公司办事指南</w:t>
      </w:r>
    </w:p>
    <w:p w:rsidR="000F3EEB" w:rsidRPr="00C607E3" w:rsidRDefault="000F3EEB" w:rsidP="00C607E3">
      <w:pPr>
        <w:jc w:val="center"/>
        <w:rPr>
          <w:rFonts w:ascii="宋体" w:eastAsia="宋体" w:hAnsi="宋体" w:hint="eastAsia"/>
          <w:sz w:val="44"/>
          <w:szCs w:val="44"/>
        </w:rPr>
      </w:pPr>
    </w:p>
    <w:p w:rsidR="00470D67" w:rsidRPr="00C607E3" w:rsidRDefault="00470D67" w:rsidP="00470D67">
      <w:pPr>
        <w:pStyle w:val="a3"/>
        <w:numPr>
          <w:ilvl w:val="0"/>
          <w:numId w:val="1"/>
        </w:numPr>
        <w:ind w:firstLineChars="0"/>
        <w:rPr>
          <w:rFonts w:ascii="仿宋" w:eastAsia="仿宋" w:hAnsi="仿宋"/>
          <w:sz w:val="32"/>
          <w:szCs w:val="32"/>
        </w:rPr>
      </w:pPr>
      <w:r w:rsidRPr="00C607E3">
        <w:rPr>
          <w:rFonts w:ascii="仿宋" w:eastAsia="仿宋" w:hAnsi="仿宋" w:hint="eastAsia"/>
          <w:sz w:val="32"/>
          <w:szCs w:val="32"/>
        </w:rPr>
        <w:t>业务范围</w:t>
      </w:r>
    </w:p>
    <w:p w:rsidR="00470D67" w:rsidRPr="00C607E3" w:rsidRDefault="00470D67" w:rsidP="00470D67">
      <w:pPr>
        <w:pStyle w:val="a3"/>
        <w:ind w:left="420" w:firstLineChars="0" w:firstLine="0"/>
        <w:rPr>
          <w:rFonts w:ascii="仿宋" w:eastAsia="仿宋" w:hAnsi="仿宋"/>
          <w:sz w:val="32"/>
          <w:szCs w:val="32"/>
        </w:rPr>
      </w:pPr>
      <w:r w:rsidRPr="00C607E3">
        <w:rPr>
          <w:rFonts w:ascii="仿宋" w:eastAsia="仿宋" w:hAnsi="仿宋" w:hint="eastAsia"/>
          <w:sz w:val="32"/>
          <w:szCs w:val="32"/>
        </w:rPr>
        <w:t>冷水滩区、经开区、城区工程建设项目非居民用户和小区配套用户供气报装接入业务办理服务。</w:t>
      </w:r>
      <w:bookmarkStart w:id="0" w:name="_GoBack"/>
      <w:bookmarkEnd w:id="0"/>
    </w:p>
    <w:p w:rsidR="00470D67" w:rsidRPr="00C607E3" w:rsidRDefault="00470D67" w:rsidP="00470D67">
      <w:pPr>
        <w:pStyle w:val="a3"/>
        <w:numPr>
          <w:ilvl w:val="0"/>
          <w:numId w:val="1"/>
        </w:numPr>
        <w:ind w:firstLineChars="0"/>
        <w:rPr>
          <w:rFonts w:ascii="仿宋" w:eastAsia="仿宋" w:hAnsi="仿宋"/>
          <w:sz w:val="32"/>
          <w:szCs w:val="32"/>
        </w:rPr>
      </w:pPr>
      <w:r w:rsidRPr="00C607E3">
        <w:rPr>
          <w:rFonts w:ascii="仿宋" w:eastAsia="仿宋" w:hAnsi="仿宋" w:hint="eastAsia"/>
          <w:sz w:val="32"/>
          <w:szCs w:val="32"/>
        </w:rPr>
        <w:t>办理条件</w:t>
      </w:r>
    </w:p>
    <w:p w:rsidR="00470D67" w:rsidRPr="00C607E3" w:rsidRDefault="00470D67" w:rsidP="00470D67">
      <w:pPr>
        <w:pStyle w:val="a3"/>
        <w:ind w:left="420" w:firstLineChars="0" w:firstLine="0"/>
        <w:rPr>
          <w:rFonts w:ascii="仿宋" w:eastAsia="仿宋" w:hAnsi="仿宋"/>
          <w:sz w:val="32"/>
          <w:szCs w:val="32"/>
        </w:rPr>
      </w:pPr>
      <w:r w:rsidRPr="00C607E3">
        <w:rPr>
          <w:rFonts w:ascii="仿宋" w:eastAsia="仿宋" w:hAnsi="仿宋" w:hint="eastAsia"/>
          <w:sz w:val="32"/>
          <w:szCs w:val="32"/>
        </w:rPr>
        <w:t>在供气管网覆盖范围内，在工程建设许可阶段提出用气需求，供气报装提前介入项目，由新奥燃气提供技术指导，供气安敢制定及装表通气服务。</w:t>
      </w:r>
    </w:p>
    <w:p w:rsidR="00470D67" w:rsidRPr="00C607E3" w:rsidRDefault="00470D67" w:rsidP="00470D67">
      <w:pPr>
        <w:pStyle w:val="a3"/>
        <w:numPr>
          <w:ilvl w:val="0"/>
          <w:numId w:val="1"/>
        </w:numPr>
        <w:ind w:firstLineChars="0"/>
        <w:rPr>
          <w:rFonts w:ascii="仿宋" w:eastAsia="仿宋" w:hAnsi="仿宋"/>
          <w:sz w:val="32"/>
          <w:szCs w:val="32"/>
        </w:rPr>
      </w:pPr>
      <w:r w:rsidRPr="00C607E3">
        <w:rPr>
          <w:rFonts w:ascii="仿宋" w:eastAsia="仿宋" w:hAnsi="仿宋" w:hint="eastAsia"/>
          <w:sz w:val="32"/>
          <w:szCs w:val="32"/>
        </w:rPr>
        <w:t>办理地点：</w:t>
      </w:r>
    </w:p>
    <w:p w:rsidR="00470D67" w:rsidRPr="00C607E3" w:rsidRDefault="00470D67" w:rsidP="00470D67">
      <w:pPr>
        <w:pStyle w:val="a3"/>
        <w:numPr>
          <w:ilvl w:val="0"/>
          <w:numId w:val="2"/>
        </w:numPr>
        <w:ind w:firstLineChars="0"/>
        <w:rPr>
          <w:rFonts w:ascii="仿宋" w:eastAsia="仿宋" w:hAnsi="仿宋"/>
          <w:sz w:val="32"/>
          <w:szCs w:val="32"/>
        </w:rPr>
      </w:pPr>
      <w:r w:rsidRPr="00C607E3">
        <w:rPr>
          <w:rFonts w:ascii="仿宋" w:eastAsia="仿宋" w:hAnsi="仿宋" w:hint="eastAsia"/>
          <w:sz w:val="32"/>
          <w:szCs w:val="32"/>
        </w:rPr>
        <w:t>永州市政务服务中心2楼B区1</w:t>
      </w:r>
      <w:r w:rsidRPr="00C607E3">
        <w:rPr>
          <w:rFonts w:ascii="仿宋" w:eastAsia="仿宋" w:hAnsi="仿宋"/>
          <w:sz w:val="32"/>
          <w:szCs w:val="32"/>
        </w:rPr>
        <w:t>3</w:t>
      </w:r>
      <w:r w:rsidRPr="00C607E3">
        <w:rPr>
          <w:rFonts w:ascii="仿宋" w:eastAsia="仿宋" w:hAnsi="仿宋" w:hint="eastAsia"/>
          <w:sz w:val="32"/>
          <w:szCs w:val="32"/>
        </w:rPr>
        <w:t>号供气窗口，联系电话0</w:t>
      </w:r>
      <w:r w:rsidRPr="00C607E3">
        <w:rPr>
          <w:rFonts w:ascii="仿宋" w:eastAsia="仿宋" w:hAnsi="仿宋"/>
          <w:sz w:val="32"/>
          <w:szCs w:val="32"/>
        </w:rPr>
        <w:t>746-8528819</w:t>
      </w:r>
    </w:p>
    <w:p w:rsidR="00470D67" w:rsidRPr="00C607E3" w:rsidRDefault="00470D67" w:rsidP="00470D67">
      <w:pPr>
        <w:pStyle w:val="a3"/>
        <w:numPr>
          <w:ilvl w:val="0"/>
          <w:numId w:val="2"/>
        </w:numPr>
        <w:ind w:firstLineChars="0"/>
        <w:rPr>
          <w:rFonts w:ascii="仿宋" w:eastAsia="仿宋" w:hAnsi="仿宋"/>
          <w:sz w:val="32"/>
          <w:szCs w:val="32"/>
        </w:rPr>
      </w:pPr>
      <w:r w:rsidRPr="00C607E3">
        <w:rPr>
          <w:rFonts w:ascii="仿宋" w:eastAsia="仿宋" w:hAnsi="仿宋" w:hint="eastAsia"/>
          <w:sz w:val="32"/>
          <w:szCs w:val="32"/>
        </w:rPr>
        <w:t>冷水滩区湘永路华盐大酒店新奥燃气营业厅，联系电话0</w:t>
      </w:r>
      <w:r w:rsidRPr="00C607E3">
        <w:rPr>
          <w:rFonts w:ascii="仿宋" w:eastAsia="仿宋" w:hAnsi="仿宋"/>
          <w:sz w:val="32"/>
          <w:szCs w:val="32"/>
        </w:rPr>
        <w:t>746-8795158</w:t>
      </w:r>
    </w:p>
    <w:p w:rsidR="00470D67" w:rsidRPr="00C607E3" w:rsidRDefault="00470D67" w:rsidP="00470D67">
      <w:pPr>
        <w:pStyle w:val="a3"/>
        <w:numPr>
          <w:ilvl w:val="0"/>
          <w:numId w:val="2"/>
        </w:numPr>
        <w:ind w:firstLineChars="0"/>
        <w:rPr>
          <w:rFonts w:ascii="仿宋" w:eastAsia="仿宋" w:hAnsi="仿宋"/>
          <w:sz w:val="32"/>
          <w:szCs w:val="32"/>
        </w:rPr>
      </w:pPr>
      <w:r w:rsidRPr="00C607E3">
        <w:rPr>
          <w:rFonts w:ascii="仿宋" w:eastAsia="仿宋" w:hAnsi="仿宋" w:hint="eastAsia"/>
          <w:sz w:val="32"/>
          <w:szCs w:val="32"/>
        </w:rPr>
        <w:t>冷水滩区零陵北路佰乐福二楼新奥燃气营业厅，联系电话0</w:t>
      </w:r>
      <w:r w:rsidRPr="00C607E3">
        <w:rPr>
          <w:rFonts w:ascii="仿宋" w:eastAsia="仿宋" w:hAnsi="仿宋"/>
          <w:sz w:val="32"/>
          <w:szCs w:val="32"/>
        </w:rPr>
        <w:t>746-8323522</w:t>
      </w:r>
    </w:p>
    <w:p w:rsidR="00470D67" w:rsidRPr="00C607E3" w:rsidRDefault="00540940" w:rsidP="00540940">
      <w:pPr>
        <w:pStyle w:val="a3"/>
        <w:numPr>
          <w:ilvl w:val="0"/>
          <w:numId w:val="1"/>
        </w:numPr>
        <w:ind w:firstLineChars="0"/>
        <w:rPr>
          <w:rFonts w:ascii="仿宋" w:eastAsia="仿宋" w:hAnsi="仿宋"/>
          <w:sz w:val="32"/>
          <w:szCs w:val="32"/>
        </w:rPr>
      </w:pPr>
      <w:r w:rsidRPr="00C607E3">
        <w:rPr>
          <w:rFonts w:ascii="仿宋" w:eastAsia="仿宋" w:hAnsi="仿宋" w:hint="eastAsia"/>
          <w:sz w:val="32"/>
          <w:szCs w:val="32"/>
        </w:rPr>
        <w:t>办理环节及时限</w:t>
      </w:r>
    </w:p>
    <w:p w:rsidR="00540940" w:rsidRPr="00C607E3" w:rsidRDefault="0028335C" w:rsidP="00540940">
      <w:pPr>
        <w:pStyle w:val="a3"/>
        <w:ind w:left="420" w:firstLineChars="0" w:firstLine="0"/>
        <w:rPr>
          <w:rFonts w:ascii="仿宋" w:eastAsia="仿宋" w:hAnsi="仿宋"/>
          <w:sz w:val="32"/>
          <w:szCs w:val="32"/>
        </w:rPr>
      </w:pPr>
      <w:r w:rsidRPr="00C607E3">
        <w:rPr>
          <w:rFonts w:ascii="仿宋" w:eastAsia="仿宋" w:hAnsi="仿宋"/>
          <w:sz w:val="32"/>
          <w:szCs w:val="32"/>
        </w:rPr>
        <w:t>1.</w:t>
      </w:r>
      <w:r w:rsidR="00540940" w:rsidRPr="00C607E3">
        <w:rPr>
          <w:rFonts w:ascii="仿宋" w:eastAsia="仿宋" w:hAnsi="仿宋" w:hint="eastAsia"/>
          <w:sz w:val="32"/>
          <w:szCs w:val="32"/>
        </w:rPr>
        <w:t>报装受理（1个工作日）：项目建设单位通过市政公用服务平台（</w:t>
      </w:r>
      <w:r w:rsidR="00540940" w:rsidRPr="00C607E3">
        <w:rPr>
          <w:rFonts w:ascii="仿宋" w:eastAsia="仿宋" w:hAnsi="仿宋"/>
          <w:sz w:val="32"/>
          <w:szCs w:val="32"/>
        </w:rPr>
        <w:t>http://www.hntzxm.gov.cn/home）</w:t>
      </w:r>
      <w:r w:rsidR="00540940" w:rsidRPr="00C607E3">
        <w:rPr>
          <w:rFonts w:ascii="仿宋" w:eastAsia="仿宋" w:hAnsi="仿宋" w:hint="eastAsia"/>
          <w:sz w:val="32"/>
          <w:szCs w:val="32"/>
        </w:rPr>
        <w:t>发起供气报装申请，提交相关资料，新奥燃气受理供气报装申请。（详见操作指南）</w:t>
      </w:r>
    </w:p>
    <w:p w:rsidR="00540940" w:rsidRPr="00C607E3" w:rsidRDefault="00540940" w:rsidP="00540940">
      <w:pPr>
        <w:pStyle w:val="a3"/>
        <w:ind w:left="420" w:firstLineChars="0" w:firstLine="0"/>
        <w:rPr>
          <w:rFonts w:ascii="仿宋" w:eastAsia="仿宋" w:hAnsi="仿宋"/>
          <w:sz w:val="32"/>
          <w:szCs w:val="32"/>
        </w:rPr>
      </w:pPr>
      <w:r w:rsidRPr="00C607E3">
        <w:rPr>
          <w:rFonts w:ascii="仿宋" w:eastAsia="仿宋" w:hAnsi="仿宋" w:hint="eastAsia"/>
          <w:sz w:val="32"/>
          <w:szCs w:val="32"/>
        </w:rPr>
        <w:lastRenderedPageBreak/>
        <w:t>2</w:t>
      </w:r>
      <w:r w:rsidRPr="00C607E3">
        <w:rPr>
          <w:rFonts w:ascii="仿宋" w:eastAsia="仿宋" w:hAnsi="仿宋"/>
          <w:sz w:val="32"/>
          <w:szCs w:val="32"/>
        </w:rPr>
        <w:t>.</w:t>
      </w:r>
      <w:r w:rsidRPr="00C607E3">
        <w:rPr>
          <w:rFonts w:ascii="仿宋" w:eastAsia="仿宋" w:hAnsi="仿宋" w:hint="eastAsia"/>
          <w:sz w:val="32"/>
          <w:szCs w:val="32"/>
        </w:rPr>
        <w:t>验收通气（1个工作日）：按合同履约完成后，确认用户达到点火通气条件，燃气公司组织相关单位人员对项目进行验收并通气。</w:t>
      </w:r>
    </w:p>
    <w:p w:rsidR="0028335C" w:rsidRPr="00C607E3" w:rsidRDefault="0028335C" w:rsidP="00540940">
      <w:pPr>
        <w:pStyle w:val="a3"/>
        <w:ind w:left="420" w:firstLineChars="0" w:firstLine="0"/>
        <w:rPr>
          <w:rFonts w:ascii="仿宋" w:eastAsia="仿宋" w:hAnsi="仿宋"/>
          <w:sz w:val="32"/>
          <w:szCs w:val="32"/>
        </w:rPr>
      </w:pPr>
      <w:r w:rsidRPr="00C607E3">
        <w:rPr>
          <w:rFonts w:ascii="仿宋" w:eastAsia="仿宋" w:hAnsi="仿宋" w:hint="eastAsia"/>
          <w:sz w:val="32"/>
          <w:szCs w:val="32"/>
        </w:rPr>
        <w:t>其他如现场查勘、合同签订均由新奥燃气公司上门服务，供气报装外线涉及的行政审批事项由新奥燃气公司全程代办。</w:t>
      </w:r>
    </w:p>
    <w:p w:rsidR="0028335C" w:rsidRPr="00C607E3" w:rsidRDefault="0028335C" w:rsidP="0028335C">
      <w:pPr>
        <w:pStyle w:val="a3"/>
        <w:numPr>
          <w:ilvl w:val="0"/>
          <w:numId w:val="1"/>
        </w:numPr>
        <w:ind w:firstLineChars="0"/>
        <w:rPr>
          <w:rFonts w:ascii="仿宋" w:eastAsia="仿宋" w:hAnsi="仿宋"/>
          <w:sz w:val="32"/>
          <w:szCs w:val="32"/>
        </w:rPr>
      </w:pPr>
      <w:r w:rsidRPr="00C607E3">
        <w:rPr>
          <w:rFonts w:ascii="仿宋" w:eastAsia="仿宋" w:hAnsi="仿宋" w:hint="eastAsia"/>
          <w:sz w:val="32"/>
          <w:szCs w:val="32"/>
        </w:rPr>
        <w:t>申报材料</w:t>
      </w:r>
    </w:p>
    <w:tbl>
      <w:tblPr>
        <w:tblStyle w:val="a4"/>
        <w:tblW w:w="8784" w:type="dxa"/>
        <w:jc w:val="center"/>
        <w:tblLook w:val="04A0" w:firstRow="1" w:lastRow="0" w:firstColumn="1" w:lastColumn="0" w:noHBand="0" w:noVBand="1"/>
      </w:tblPr>
      <w:tblGrid>
        <w:gridCol w:w="993"/>
        <w:gridCol w:w="1701"/>
        <w:gridCol w:w="3680"/>
        <w:gridCol w:w="2410"/>
      </w:tblGrid>
      <w:tr w:rsidR="0028335C" w:rsidRPr="00C607E3" w:rsidTr="000F3EEB">
        <w:trPr>
          <w:jc w:val="center"/>
        </w:trPr>
        <w:tc>
          <w:tcPr>
            <w:tcW w:w="993" w:type="dxa"/>
          </w:tcPr>
          <w:p w:rsidR="0028335C" w:rsidRPr="00C607E3" w:rsidRDefault="0028335C"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序号</w:t>
            </w:r>
          </w:p>
        </w:tc>
        <w:tc>
          <w:tcPr>
            <w:tcW w:w="1701" w:type="dxa"/>
          </w:tcPr>
          <w:p w:rsidR="0028335C" w:rsidRPr="00C607E3" w:rsidRDefault="0028335C"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项目</w:t>
            </w:r>
          </w:p>
        </w:tc>
        <w:tc>
          <w:tcPr>
            <w:tcW w:w="3680" w:type="dxa"/>
          </w:tcPr>
          <w:p w:rsidR="0028335C" w:rsidRPr="00C607E3" w:rsidRDefault="0028335C"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所需材料</w:t>
            </w:r>
          </w:p>
        </w:tc>
        <w:tc>
          <w:tcPr>
            <w:tcW w:w="2410" w:type="dxa"/>
          </w:tcPr>
          <w:p w:rsidR="0028335C" w:rsidRPr="00C607E3" w:rsidRDefault="0028335C"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是否可以容缺</w:t>
            </w:r>
          </w:p>
        </w:tc>
      </w:tr>
      <w:tr w:rsidR="0028335C" w:rsidRPr="00C607E3" w:rsidTr="000F3EEB">
        <w:trPr>
          <w:jc w:val="center"/>
        </w:trPr>
        <w:tc>
          <w:tcPr>
            <w:tcW w:w="993" w:type="dxa"/>
            <w:vMerge w:val="restart"/>
          </w:tcPr>
          <w:p w:rsidR="0028335C" w:rsidRPr="00C607E3" w:rsidRDefault="0028335C"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1</w:t>
            </w:r>
          </w:p>
        </w:tc>
        <w:tc>
          <w:tcPr>
            <w:tcW w:w="1701" w:type="dxa"/>
            <w:vMerge w:val="restart"/>
          </w:tcPr>
          <w:p w:rsidR="0028335C" w:rsidRPr="00C607E3" w:rsidRDefault="0028335C"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民用户集体报装</w:t>
            </w:r>
          </w:p>
        </w:tc>
        <w:tc>
          <w:tcPr>
            <w:tcW w:w="3680" w:type="dxa"/>
          </w:tcPr>
          <w:p w:rsidR="0028335C" w:rsidRPr="00C607E3" w:rsidRDefault="0028335C"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1、营业执照、经办人身份证原件及复印件</w:t>
            </w:r>
          </w:p>
        </w:tc>
        <w:tc>
          <w:tcPr>
            <w:tcW w:w="2410" w:type="dxa"/>
          </w:tcPr>
          <w:p w:rsidR="0028335C" w:rsidRPr="00C607E3" w:rsidRDefault="00C607E3"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否</w:t>
            </w:r>
          </w:p>
        </w:tc>
      </w:tr>
      <w:tr w:rsidR="0028335C" w:rsidRPr="00C607E3" w:rsidTr="000F3EEB">
        <w:trPr>
          <w:jc w:val="center"/>
        </w:trPr>
        <w:tc>
          <w:tcPr>
            <w:tcW w:w="993" w:type="dxa"/>
            <w:vMerge/>
          </w:tcPr>
          <w:p w:rsidR="0028335C" w:rsidRPr="00C607E3" w:rsidRDefault="0028335C" w:rsidP="000F3EEB">
            <w:pPr>
              <w:pStyle w:val="a3"/>
              <w:ind w:firstLineChars="0" w:firstLine="0"/>
              <w:jc w:val="center"/>
              <w:rPr>
                <w:rFonts w:ascii="仿宋" w:eastAsia="仿宋" w:hAnsi="仿宋" w:hint="eastAsia"/>
                <w:sz w:val="32"/>
                <w:szCs w:val="32"/>
              </w:rPr>
            </w:pPr>
          </w:p>
        </w:tc>
        <w:tc>
          <w:tcPr>
            <w:tcW w:w="1701" w:type="dxa"/>
            <w:vMerge/>
          </w:tcPr>
          <w:p w:rsidR="0028335C" w:rsidRPr="00C607E3" w:rsidRDefault="0028335C" w:rsidP="000F3EEB">
            <w:pPr>
              <w:pStyle w:val="a3"/>
              <w:ind w:firstLineChars="0" w:firstLine="0"/>
              <w:jc w:val="center"/>
              <w:rPr>
                <w:rFonts w:ascii="仿宋" w:eastAsia="仿宋" w:hAnsi="仿宋" w:hint="eastAsia"/>
                <w:sz w:val="32"/>
                <w:szCs w:val="32"/>
              </w:rPr>
            </w:pPr>
          </w:p>
        </w:tc>
        <w:tc>
          <w:tcPr>
            <w:tcW w:w="3680" w:type="dxa"/>
          </w:tcPr>
          <w:p w:rsidR="0028335C" w:rsidRPr="00C607E3" w:rsidRDefault="0028335C"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2、小区整体平面图、报装用户的户型图</w:t>
            </w:r>
          </w:p>
        </w:tc>
        <w:tc>
          <w:tcPr>
            <w:tcW w:w="2410" w:type="dxa"/>
          </w:tcPr>
          <w:p w:rsidR="0028335C" w:rsidRPr="00C607E3" w:rsidRDefault="00C607E3"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是</w:t>
            </w:r>
          </w:p>
        </w:tc>
      </w:tr>
      <w:tr w:rsidR="00C607E3" w:rsidRPr="00C607E3" w:rsidTr="000F3EEB">
        <w:trPr>
          <w:jc w:val="center"/>
        </w:trPr>
        <w:tc>
          <w:tcPr>
            <w:tcW w:w="993" w:type="dxa"/>
            <w:vMerge w:val="restart"/>
          </w:tcPr>
          <w:p w:rsidR="00C607E3" w:rsidRPr="00C607E3" w:rsidRDefault="00C607E3"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2</w:t>
            </w:r>
          </w:p>
        </w:tc>
        <w:tc>
          <w:tcPr>
            <w:tcW w:w="1701" w:type="dxa"/>
            <w:vMerge w:val="restart"/>
          </w:tcPr>
          <w:p w:rsidR="00C607E3" w:rsidRPr="00C607E3" w:rsidRDefault="00C607E3"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工商户报装</w:t>
            </w:r>
          </w:p>
        </w:tc>
        <w:tc>
          <w:tcPr>
            <w:tcW w:w="3680" w:type="dxa"/>
          </w:tcPr>
          <w:p w:rsidR="00C607E3" w:rsidRPr="00C607E3" w:rsidRDefault="00C607E3"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1、营业执照、法人证件、经办人身份证原件及复印件</w:t>
            </w:r>
          </w:p>
        </w:tc>
        <w:tc>
          <w:tcPr>
            <w:tcW w:w="2410" w:type="dxa"/>
          </w:tcPr>
          <w:p w:rsidR="00C607E3" w:rsidRPr="00C607E3" w:rsidRDefault="00C607E3"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否</w:t>
            </w:r>
          </w:p>
        </w:tc>
      </w:tr>
      <w:tr w:rsidR="00C607E3" w:rsidRPr="00C607E3" w:rsidTr="000F3EEB">
        <w:trPr>
          <w:jc w:val="center"/>
        </w:trPr>
        <w:tc>
          <w:tcPr>
            <w:tcW w:w="993" w:type="dxa"/>
            <w:vMerge/>
          </w:tcPr>
          <w:p w:rsidR="00C607E3" w:rsidRPr="00C607E3" w:rsidRDefault="00C607E3" w:rsidP="000F3EEB">
            <w:pPr>
              <w:pStyle w:val="a3"/>
              <w:ind w:firstLineChars="0" w:firstLine="0"/>
              <w:jc w:val="center"/>
              <w:rPr>
                <w:rFonts w:ascii="仿宋" w:eastAsia="仿宋" w:hAnsi="仿宋" w:hint="eastAsia"/>
                <w:sz w:val="32"/>
                <w:szCs w:val="32"/>
              </w:rPr>
            </w:pPr>
          </w:p>
        </w:tc>
        <w:tc>
          <w:tcPr>
            <w:tcW w:w="1701" w:type="dxa"/>
            <w:vMerge/>
          </w:tcPr>
          <w:p w:rsidR="00C607E3" w:rsidRPr="00C607E3" w:rsidRDefault="00C607E3" w:rsidP="000F3EEB">
            <w:pPr>
              <w:pStyle w:val="a3"/>
              <w:ind w:firstLineChars="0" w:firstLine="0"/>
              <w:jc w:val="center"/>
              <w:rPr>
                <w:rFonts w:ascii="仿宋" w:eastAsia="仿宋" w:hAnsi="仿宋" w:hint="eastAsia"/>
                <w:sz w:val="32"/>
                <w:szCs w:val="32"/>
              </w:rPr>
            </w:pPr>
          </w:p>
        </w:tc>
        <w:tc>
          <w:tcPr>
            <w:tcW w:w="3680" w:type="dxa"/>
          </w:tcPr>
          <w:p w:rsidR="00C607E3" w:rsidRPr="00C607E3" w:rsidRDefault="00C607E3"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2、用户提交工商户用气申请表（设备信息、商铺所在地址、用气设备、气量）、提供报装厨房平面图</w:t>
            </w:r>
          </w:p>
        </w:tc>
        <w:tc>
          <w:tcPr>
            <w:tcW w:w="2410" w:type="dxa"/>
          </w:tcPr>
          <w:p w:rsidR="00C607E3" w:rsidRPr="00C607E3" w:rsidRDefault="00C607E3" w:rsidP="000F3EEB">
            <w:pPr>
              <w:pStyle w:val="a3"/>
              <w:ind w:firstLineChars="0" w:firstLine="0"/>
              <w:jc w:val="center"/>
              <w:rPr>
                <w:rFonts w:ascii="仿宋" w:eastAsia="仿宋" w:hAnsi="仿宋" w:hint="eastAsia"/>
                <w:sz w:val="32"/>
                <w:szCs w:val="32"/>
              </w:rPr>
            </w:pPr>
            <w:r w:rsidRPr="00C607E3">
              <w:rPr>
                <w:rFonts w:ascii="仿宋" w:eastAsia="仿宋" w:hAnsi="仿宋" w:hint="eastAsia"/>
                <w:sz w:val="32"/>
                <w:szCs w:val="32"/>
              </w:rPr>
              <w:t>是</w:t>
            </w:r>
          </w:p>
        </w:tc>
      </w:tr>
    </w:tbl>
    <w:p w:rsidR="0028335C" w:rsidRPr="00C607E3" w:rsidRDefault="0028335C" w:rsidP="0028335C">
      <w:pPr>
        <w:pStyle w:val="a3"/>
        <w:ind w:left="420" w:firstLineChars="0" w:firstLine="0"/>
        <w:rPr>
          <w:rFonts w:ascii="仿宋" w:eastAsia="仿宋" w:hAnsi="仿宋" w:hint="eastAsia"/>
          <w:sz w:val="32"/>
          <w:szCs w:val="32"/>
        </w:rPr>
      </w:pPr>
    </w:p>
    <w:sectPr w:rsidR="0028335C" w:rsidRPr="00C607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D06757"/>
    <w:multiLevelType w:val="hybridMultilevel"/>
    <w:tmpl w:val="5292152E"/>
    <w:lvl w:ilvl="0" w:tplc="7D3A950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755D4404"/>
    <w:multiLevelType w:val="hybridMultilevel"/>
    <w:tmpl w:val="5C7EB3D0"/>
    <w:lvl w:ilvl="0" w:tplc="01B84EB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7"/>
    <w:rsid w:val="000F3EEB"/>
    <w:rsid w:val="0028335C"/>
    <w:rsid w:val="00470D67"/>
    <w:rsid w:val="004B73B2"/>
    <w:rsid w:val="00523CB1"/>
    <w:rsid w:val="00540940"/>
    <w:rsid w:val="00C607E3"/>
    <w:rsid w:val="00F22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9269C"/>
  <w15:chartTrackingRefBased/>
  <w15:docId w15:val="{03A98766-7579-4047-AD9A-2C20C2A5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0D67"/>
    <w:pPr>
      <w:ind w:firstLineChars="200" w:firstLine="420"/>
    </w:pPr>
  </w:style>
  <w:style w:type="table" w:styleId="a4">
    <w:name w:val="Table Grid"/>
    <w:basedOn w:val="a1"/>
    <w:uiPriority w:val="39"/>
    <w:rsid w:val="00283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2022-07-09T09:01:00Z</dcterms:created>
  <dcterms:modified xsi:type="dcterms:W3CDTF">2022-07-10T06:19:00Z</dcterms:modified>
</cp:coreProperties>
</file>